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FE" w:rsidRPr="009D23FE" w:rsidRDefault="009D23FE" w:rsidP="009D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3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 the following scenario and answer the questions below.</w:t>
      </w:r>
    </w:p>
    <w:p w:rsidR="009D23FE" w:rsidRDefault="009D23FE" w:rsidP="009D23FE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  <w:r w:rsidRPr="009D23FE">
        <w:rPr>
          <w:rFonts w:ascii="Times New Roman" w:eastAsia="Times New Roman" w:hAnsi="Times New Roman" w:cs="Times New Roman"/>
          <w:sz w:val="24"/>
          <w:szCs w:val="24"/>
        </w:rPr>
        <w:br/>
      </w:r>
      <w:r w:rsidRPr="009D2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“The system under discussion is a small </w:t>
      </w:r>
      <w:r w:rsidRPr="009D23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Mail Order Catalogue System </w:t>
      </w:r>
      <w:r w:rsidRPr="009D23F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9D23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allows people to shop from home. When a customer receives the catalogue and</w:t>
      </w:r>
      <w:r w:rsidRPr="009D23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wants to buy something, he can telephone, fax or email his order to the</w:t>
      </w:r>
      <w:r w:rsidRPr="009D23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company. The company gets the order and sends the goods and an invoice.</w:t>
      </w:r>
      <w:r w:rsidRPr="009D23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When the customer receives the goods with a delivery note, he sends payment</w:t>
      </w:r>
      <w:r w:rsidRPr="009D23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</w:t>
      </w:r>
      <w:proofErr w:type="gramStart"/>
      <w:r w:rsidRPr="009D23FE">
        <w:rPr>
          <w:rFonts w:ascii="Times New Roman" w:eastAsia="Times New Roman" w:hAnsi="Times New Roman" w:cs="Times New Roman"/>
          <w:color w:val="000000"/>
          <w:sz w:val="24"/>
          <w:szCs w:val="24"/>
        </w:rPr>
        <w:t>receive</w:t>
      </w:r>
      <w:proofErr w:type="gramEnd"/>
      <w:r w:rsidRPr="009D2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receipt for his payment.”</w:t>
      </w:r>
    </w:p>
    <w:p w:rsidR="009D23FE" w:rsidRDefault="009D23FE" w:rsidP="009D23FE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p w:rsidR="009D23FE" w:rsidRPr="009D23FE" w:rsidRDefault="009D23FE" w:rsidP="009D23FE">
      <w:pPr>
        <w:spacing w:after="0" w:line="240" w:lineRule="auto"/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</w:pPr>
      <w:r w:rsidRPr="009D23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2) </w:t>
      </w:r>
      <w:proofErr w:type="gramStart"/>
      <w:r w:rsidRPr="009D23FE">
        <w:rPr>
          <w:rFonts w:ascii="Times New Roman" w:eastAsia="Times New Roman" w:hAnsi="Times New Roman" w:cs="Times New Roman"/>
          <w:color w:val="FF0000"/>
          <w:sz w:val="24"/>
          <w:szCs w:val="24"/>
        </w:rPr>
        <w:t>Draw</w:t>
      </w:r>
      <w:proofErr w:type="gramEnd"/>
      <w:r w:rsidRPr="009D23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 Context-level Data Flow Diagram for the Mail Order Catalogue System.</w:t>
      </w:r>
    </w:p>
    <w:p w:rsidR="009D23FE" w:rsidRDefault="009D23FE" w:rsidP="009D23F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9D23FE" w:rsidRPr="009D23FE" w:rsidRDefault="009D23FE" w:rsidP="009D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A10359" wp14:editId="44B76259">
            <wp:extent cx="3131153" cy="2272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5851" cy="227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70E" w:rsidRDefault="00D6070E">
      <w:pPr>
        <w:rPr>
          <w:rFonts w:hint="cs"/>
          <w:rtl/>
        </w:rPr>
      </w:pPr>
    </w:p>
    <w:p w:rsidR="009D23FE" w:rsidRDefault="009D23FE">
      <w:pPr>
        <w:rPr>
          <w:rFonts w:hint="cs"/>
          <w:rtl/>
        </w:rPr>
      </w:pPr>
    </w:p>
    <w:p w:rsidR="009D23FE" w:rsidRDefault="009D23FE">
      <w:pPr>
        <w:rPr>
          <w:rFonts w:hint="cs"/>
          <w:color w:val="FF0000"/>
          <w:rtl/>
        </w:rPr>
      </w:pPr>
      <w:r w:rsidRPr="009D23FE">
        <w:rPr>
          <w:color w:val="FF0000"/>
        </w:rPr>
        <w:t>Draw an Entity Relationship Diagram for the Mail Order Catalogue System.</w:t>
      </w:r>
    </w:p>
    <w:p w:rsidR="009D23FE" w:rsidRDefault="009D23FE" w:rsidP="009D23FE">
      <w:pPr>
        <w:rPr>
          <w:rFonts w:hint="cs"/>
          <w:color w:val="FF0000"/>
          <w:rtl/>
        </w:rPr>
      </w:pPr>
      <w:r>
        <w:rPr>
          <w:noProof/>
        </w:rPr>
        <w:drawing>
          <wp:inline distT="0" distB="0" distL="0" distR="0" wp14:anchorId="58FDF484" wp14:editId="219A61D1">
            <wp:extent cx="3889612" cy="27825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218" cy="278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CF" w:rsidRDefault="003504CF" w:rsidP="003504CF">
      <w:pPr>
        <w:rPr>
          <w:rFonts w:hint="cs"/>
          <w:i/>
          <w:iCs/>
          <w:color w:val="FF0000"/>
          <w:rtl/>
        </w:rPr>
      </w:pPr>
      <w:r>
        <w:rPr>
          <w:b/>
          <w:bCs/>
          <w:color w:val="FF0000"/>
        </w:rPr>
        <w:lastRenderedPageBreak/>
        <w:t>Question</w:t>
      </w:r>
      <w:r>
        <w:rPr>
          <w:rFonts w:hint="cs"/>
          <w:b/>
          <w:bCs/>
          <w:color w:val="FF0000"/>
          <w:rtl/>
        </w:rPr>
        <w:t xml:space="preserve">: </w:t>
      </w:r>
      <w:r w:rsidRPr="003504CF">
        <w:rPr>
          <w:b/>
          <w:bCs/>
          <w:color w:val="FF0000"/>
        </w:rPr>
        <w:t xml:space="preserve"> Read the following case study and draw an ER diagram by</w:t>
      </w:r>
      <w:r w:rsidRPr="003504CF">
        <w:rPr>
          <w:b/>
          <w:bCs/>
          <w:color w:val="FF0000"/>
        </w:rPr>
        <w:br/>
        <w:t xml:space="preserve">identifying all the entities, attributes and their relationships. </w:t>
      </w:r>
      <w:r w:rsidRPr="003504CF">
        <w:rPr>
          <w:b/>
          <w:bCs/>
          <w:color w:val="FF0000"/>
        </w:rPr>
        <w:br/>
      </w:r>
      <w:r w:rsidRPr="003504CF">
        <w:rPr>
          <w:i/>
          <w:iCs/>
          <w:color w:val="FF0000"/>
        </w:rPr>
        <w:t>The following is a description of some data requirements for a chain of</w:t>
      </w:r>
      <w:r w:rsidRPr="003504CF">
        <w:rPr>
          <w:i/>
          <w:iCs/>
          <w:color w:val="FF0000"/>
        </w:rPr>
        <w:br/>
        <w:t>pharmacies. Draw the appropriate entity</w:t>
      </w:r>
      <w:r w:rsidRPr="003504CF">
        <w:rPr>
          <w:color w:val="FF0000"/>
        </w:rPr>
        <w:t>-</w:t>
      </w:r>
      <w:r w:rsidRPr="003504CF">
        <w:rPr>
          <w:i/>
          <w:iCs/>
          <w:color w:val="FF0000"/>
        </w:rPr>
        <w:t>relationship (E-R) diagram.</w:t>
      </w:r>
      <w:r w:rsidRPr="003504CF">
        <w:rPr>
          <w:i/>
          <w:iCs/>
          <w:color w:val="FF0000"/>
        </w:rPr>
        <w:br/>
        <w:t>(a) A pharmaceutical company manufactures one or more drugs, and each</w:t>
      </w:r>
      <w:r w:rsidRPr="003504CF">
        <w:rPr>
          <w:i/>
          <w:iCs/>
          <w:color w:val="FF0000"/>
        </w:rPr>
        <w:br/>
        <w:t>drug is manufactured and marketed by exactly one pharmaceutical company.</w:t>
      </w:r>
      <w:r w:rsidRPr="003504CF">
        <w:rPr>
          <w:i/>
          <w:iCs/>
          <w:color w:val="FF0000"/>
        </w:rPr>
        <w:br/>
        <w:t>The name of each Pharmaceutical company is unique. The other attributes of</w:t>
      </w:r>
      <w:r w:rsidRPr="003504CF">
        <w:rPr>
          <w:i/>
          <w:iCs/>
          <w:color w:val="FF0000"/>
        </w:rPr>
        <w:br/>
        <w:t>company are its address, PO Box, Telephone Number, Email address, Fax.</w:t>
      </w:r>
      <w:r w:rsidRPr="003504CF">
        <w:rPr>
          <w:i/>
          <w:iCs/>
          <w:color w:val="FF0000"/>
        </w:rPr>
        <w:br/>
        <w:t>(b) Drugs are sold in pharmacies. Each pharmacy has a unique identification.</w:t>
      </w:r>
      <w:r w:rsidRPr="003504CF">
        <w:rPr>
          <w:i/>
          <w:iCs/>
          <w:color w:val="FF0000"/>
        </w:rPr>
        <w:br/>
        <w:t>Every pharmacy sells one or more drugs, but some pharmacies do not sell</w:t>
      </w:r>
      <w:r w:rsidRPr="003504CF">
        <w:rPr>
          <w:i/>
          <w:iCs/>
          <w:color w:val="FF0000"/>
        </w:rPr>
        <w:br/>
        <w:t>every drug. The other details of pharmacy include Pharmacy Name, Telephone</w:t>
      </w:r>
      <w:proofErr w:type="gramStart"/>
      <w:r w:rsidRPr="003504CF">
        <w:rPr>
          <w:i/>
          <w:iCs/>
          <w:color w:val="FF0000"/>
        </w:rPr>
        <w:t>,</w:t>
      </w:r>
      <w:proofErr w:type="gramEnd"/>
      <w:r w:rsidRPr="003504CF">
        <w:rPr>
          <w:i/>
          <w:iCs/>
          <w:color w:val="FF0000"/>
        </w:rPr>
        <w:br/>
        <w:t>Fax and PO Box.</w:t>
      </w:r>
      <w:r w:rsidRPr="003504CF">
        <w:rPr>
          <w:i/>
          <w:iCs/>
          <w:color w:val="FF0000"/>
        </w:rPr>
        <w:br/>
        <w:t>(c) Drug sales must be recorded by prescription, which are kept as a record by</w:t>
      </w:r>
      <w:r w:rsidRPr="003504CF">
        <w:rPr>
          <w:i/>
          <w:iCs/>
          <w:color w:val="FF0000"/>
        </w:rPr>
        <w:br/>
        <w:t>the pharmacy. A prescription clearly identifies the drug, name Doctor ID, and</w:t>
      </w:r>
      <w:r w:rsidRPr="003504CF">
        <w:rPr>
          <w:i/>
          <w:iCs/>
          <w:color w:val="FF0000"/>
        </w:rPr>
        <w:br/>
        <w:t>patient ID, as well as the date it is filled. A prescription is identified by its</w:t>
      </w:r>
      <w:r w:rsidRPr="003504CF">
        <w:rPr>
          <w:i/>
          <w:iCs/>
          <w:color w:val="FF0000"/>
        </w:rPr>
        <w:br/>
        <w:t>Prescription number.</w:t>
      </w:r>
      <w:r w:rsidRPr="003504CF">
        <w:rPr>
          <w:i/>
          <w:iCs/>
          <w:color w:val="FF0000"/>
        </w:rPr>
        <w:br/>
        <w:t>(d) Doctors prescribe drugs for patients. A doctor can prescribe one or</w:t>
      </w:r>
      <w:r w:rsidRPr="003504CF">
        <w:rPr>
          <w:i/>
          <w:iCs/>
          <w:color w:val="FF0000"/>
        </w:rPr>
        <w:br/>
        <w:t>more drugs for a patient and a patient can get one or more prescriptions, but a</w:t>
      </w:r>
      <w:r w:rsidRPr="003504CF">
        <w:rPr>
          <w:i/>
          <w:iCs/>
          <w:color w:val="FF0000"/>
        </w:rPr>
        <w:br/>
        <w:t>prescription is written by only one doctor. A doctor has his own medical ID and</w:t>
      </w:r>
      <w:r w:rsidRPr="003504CF">
        <w:rPr>
          <w:i/>
          <w:iCs/>
          <w:color w:val="FF0000"/>
        </w:rPr>
        <w:br/>
        <w:t>has his name and telephone number.</w:t>
      </w:r>
    </w:p>
    <w:p w:rsidR="003504CF" w:rsidRDefault="003504CF" w:rsidP="003504CF">
      <w:pPr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</w:pPr>
      <w:proofErr w:type="spellStart"/>
      <w:r w:rsidRPr="003504CF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3504CF">
        <w:rPr>
          <w:rFonts w:ascii="Times New Roman" w:hAnsi="Times New Roman" w:cs="Times New Roman"/>
          <w:b/>
          <w:bCs/>
          <w:sz w:val="24"/>
          <w:szCs w:val="24"/>
        </w:rPr>
        <w:t>: The ER model for question is derived from the following larger ER</w:t>
      </w:r>
      <w:r w:rsidRPr="003504CF">
        <w:rPr>
          <w:b/>
          <w:bCs/>
        </w:rPr>
        <w:br/>
      </w:r>
      <w:r w:rsidRPr="003504CF">
        <w:rPr>
          <w:rFonts w:ascii="Times New Roman" w:hAnsi="Times New Roman" w:cs="Times New Roman"/>
          <w:b/>
          <w:bCs/>
          <w:sz w:val="24"/>
          <w:szCs w:val="24"/>
        </w:rPr>
        <w:t>diagram. You can assess the correctness of answer by checking this model.</w:t>
      </w:r>
      <w:r w:rsidRPr="003504CF">
        <w:rPr>
          <w:b/>
          <w:bCs/>
        </w:rPr>
        <w:br/>
      </w:r>
      <w:proofErr w:type="spellStart"/>
      <w:r w:rsidRPr="003504CF">
        <w:rPr>
          <w:rFonts w:ascii="Times New Roman" w:hAnsi="Times New Roman" w:cs="Times New Roman"/>
          <w:b/>
          <w:bCs/>
          <w:sz w:val="24"/>
          <w:szCs w:val="24"/>
        </w:rPr>
        <w:t>Ans</w:t>
      </w:r>
      <w:proofErr w:type="spellEnd"/>
      <w:r w:rsidRPr="003504CF">
        <w:rPr>
          <w:rFonts w:ascii="Times New Roman" w:hAnsi="Times New Roman" w:cs="Times New Roman"/>
          <w:b/>
          <w:bCs/>
          <w:sz w:val="24"/>
          <w:szCs w:val="24"/>
        </w:rPr>
        <w:t>: This is complete model of given question. However, students don’t</w:t>
      </w:r>
      <w:r w:rsidRPr="003504CF">
        <w:rPr>
          <w:b/>
          <w:bCs/>
        </w:rPr>
        <w:br/>
      </w:r>
      <w:r w:rsidRPr="003504CF">
        <w:rPr>
          <w:rFonts w:ascii="Times New Roman" w:hAnsi="Times New Roman" w:cs="Times New Roman"/>
          <w:b/>
          <w:bCs/>
          <w:sz w:val="24"/>
          <w:szCs w:val="24"/>
        </w:rPr>
        <w:t>need to write PK with the primary keys or write type of relationship. If</w:t>
      </w:r>
      <w:r w:rsidRPr="003504CF">
        <w:rPr>
          <w:b/>
          <w:bCs/>
        </w:rPr>
        <w:br/>
      </w:r>
      <w:r w:rsidRPr="003504CF">
        <w:rPr>
          <w:rFonts w:ascii="Times New Roman" w:hAnsi="Times New Roman" w:cs="Times New Roman"/>
          <w:b/>
          <w:bCs/>
          <w:sz w:val="24"/>
          <w:szCs w:val="24"/>
        </w:rPr>
        <w:t>they show sufficient attributes and proper relationships, answer should be</w:t>
      </w:r>
      <w:r w:rsidRPr="003504CF">
        <w:rPr>
          <w:b/>
          <w:bCs/>
        </w:rPr>
        <w:br/>
      </w:r>
      <w:r w:rsidRPr="003504CF">
        <w:rPr>
          <w:rFonts w:ascii="Times New Roman" w:hAnsi="Times New Roman" w:cs="Times New Roman"/>
          <w:b/>
          <w:bCs/>
          <w:sz w:val="24"/>
          <w:szCs w:val="24"/>
        </w:rPr>
        <w:t>considered correct</w:t>
      </w:r>
      <w:r w:rsidRPr="003504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3504CF" w:rsidRPr="009D23FE" w:rsidRDefault="003504CF" w:rsidP="003504CF">
      <w:pPr>
        <w:rPr>
          <w:color w:val="FF0000"/>
        </w:rPr>
      </w:pPr>
      <w:bookmarkStart w:id="0" w:name="_GoBack"/>
      <w:r>
        <w:rPr>
          <w:noProof/>
        </w:rPr>
        <w:drawing>
          <wp:inline distT="0" distB="0" distL="0" distR="0" wp14:anchorId="10F3AC68" wp14:editId="3213B48B">
            <wp:extent cx="3824462" cy="2599899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5913" cy="26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04CF" w:rsidRPr="009D2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FE"/>
    <w:rsid w:val="00011F3B"/>
    <w:rsid w:val="003504CF"/>
    <w:rsid w:val="009D23FE"/>
    <w:rsid w:val="00D6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D23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D23F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D23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D23F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2017-01-01T17:59:00Z</dcterms:created>
  <dcterms:modified xsi:type="dcterms:W3CDTF">2017-01-01T18:09:00Z</dcterms:modified>
</cp:coreProperties>
</file>